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bookmarkStart w:id="0" w:name="_GoBack"/>
      <w:r w:rsidRPr="00687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ОБ УТВЕРЖДЕНИИ ПОРЯДКА УВОЛЬНЕНИЯ МУНИЦИПАЛЬНЫХ СЛУЖАЩИХ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СЕЛЬСКОГО ПОСЕЛЕНИЯ ТИРЛЯНСКИЙ СЕЛЬСОВЕТ МУНИЦИПАЛЬНОГО РАЙОНА БЕЛОРЕЦКИЙ РАЙОН РЕСПУБЛИКИ БАШКОРТОСТАН </w:t>
      </w:r>
      <w:r w:rsidRPr="00687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В СВЯЗИ С УТРАТОЙ ДОВЕРИЯ</w:t>
      </w:r>
    </w:p>
    <w:bookmarkEnd w:id="0"/>
    <w:p w:rsid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 основании </w:t>
      </w:r>
      <w:hyperlink r:id="rId5" w:history="1">
        <w:r w:rsidRPr="0068728F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статей 27</w:t>
        </w:r>
      </w:hyperlink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 </w:t>
      </w:r>
      <w:hyperlink r:id="rId6" w:history="1">
        <w:r w:rsidRPr="0068728F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27.1</w:t>
        </w:r>
      </w:hyperlink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Федерального закона от 02.03.2007 N 25-ФЗ «О муниципальной службе в Российской Федерации», Федерального </w:t>
      </w:r>
      <w:hyperlink r:id="rId7" w:history="1">
        <w:r w:rsidRPr="0068728F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закона</w:t>
        </w:r>
      </w:hyperlink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от 25.12.2008 N 273-ФЗ «О противодействии коррупции», </w:t>
      </w:r>
      <w:hyperlink r:id="rId8" w:history="1">
        <w:r w:rsidRPr="0068728F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статьи </w:t>
        </w:r>
        <w:r w:rsidR="00D47C8E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19</w:t>
        </w:r>
      </w:hyperlink>
      <w:r w:rsidR="00D47C8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пункт 5</w:t>
      </w: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 Устава сельского поселения Тирлянский сельсовет муниципального район Белорецкий район Республики Башкортостан, Совет сельского поселения Тирлянский сельсовет муниципального район Белорецкий район Республики Башкортостан </w:t>
      </w:r>
      <w:r w:rsidRPr="00D47C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/>
        </w:rPr>
        <w:t>решил</w:t>
      </w: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1. Утвердить Порядок увольнения муниципальных  служащих сельского поселения Тирлянский сельсовет муниципального район Белорецкий район Республики Башкортостан в связи с утратой доверия, согласно приложению.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2. Настоящее решение вступает в силу после его официального опубликования. 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8728F" w:rsidRPr="0068728F" w:rsidRDefault="0068728F" w:rsidP="0068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сельского поселения                                                              </w:t>
      </w: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Н.В. Севостьянов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8728F" w:rsidRPr="0068728F" w:rsidRDefault="0068728F" w:rsidP="00687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Приложение к решению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ПОРЯДОК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687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 УВОЛЬНЕНИЯ МУНИЦИПАЛЬНЫХ СЛУЖАЩИХ </w:t>
      </w:r>
      <w:r w:rsidR="00D47C8E" w:rsidRPr="00D47C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СЕЛЬСКОГО ПОСЕЛЕНИЯ ТИРЛЯНСКИЙ СЕЛЬСОВЕТ </w:t>
      </w:r>
      <w:r w:rsidRPr="00687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В СВЯЗИ С УТРАТОЙ ДОВЕРИЯ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1. Согласно части 2 статьи  27.1. Федерального </w:t>
      </w:r>
      <w:hyperlink r:id="rId9" w:history="1">
        <w:r w:rsidRPr="0068728F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закона</w:t>
        </w:r>
      </w:hyperlink>
      <w:r w:rsidRPr="0068728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 от 2 марта 2007 года N 25-ФЗ «О </w:t>
      </w: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Муниципальный служащий подлежит увольнению в связи с утратой доверия в случаях, </w:t>
      </w: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 случае совершения правонарушений, установленных </w:t>
      </w:r>
      <w:hyperlink r:id="rId10" w:anchor="p220" w:tooltip="Ссылка на текущий документ" w:history="1">
        <w:r w:rsidRPr="0068728F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val="ru-RU" w:eastAsia="ru-RU"/>
          </w:rPr>
          <w:t>статьями 14.1</w:t>
        </w:r>
      </w:hyperlink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и </w:t>
      </w:r>
      <w:hyperlink r:id="rId11" w:anchor="p257" w:tooltip="Ссылка на текущий документ" w:history="1">
        <w:r w:rsidRPr="0068728F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val="ru-RU" w:eastAsia="ru-RU"/>
          </w:rPr>
          <w:t>15</w:t>
        </w:r>
      </w:hyperlink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 Федерального закона от 02.03.2007 №25-ФЗ «О муниципальной службе в Российской Федерации»</w:t>
      </w: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Увольнение муниципального служащего в связи с утратой доверия применяется на основании: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доклада о результатах проверки, проведенной</w:t>
      </w:r>
      <w:r w:rsidR="00B75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75007" w:rsidRPr="00B75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комисси</w:t>
      </w:r>
      <w:r w:rsidR="00B75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ей</w:t>
      </w:r>
      <w:r w:rsidR="00B75007" w:rsidRPr="00B75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трудовым спорам</w:t>
      </w: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75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комиссия </w:t>
      </w:r>
      <w:r w:rsidR="00B75007" w:rsidRPr="00B75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трудовым спорам</w:t>
      </w: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случае, если доклад о результатах проверки направлялся в комиссию;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объяснений муниципального служащего;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иных материалов.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трех месяцев со дня поступления информации о совершении коррупционного правонарушения.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До увольнения у муниципального служащего </w:t>
      </w:r>
      <w:proofErr w:type="spellStart"/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истребуется</w:t>
      </w:r>
      <w:proofErr w:type="spellEnd"/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письменное объяснение (объяснительная записка).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Непредоставление</w:t>
      </w:r>
      <w:proofErr w:type="spellEnd"/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68728F" w:rsidRPr="0068728F" w:rsidRDefault="0068728F" w:rsidP="00687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</w:t>
      </w:r>
      <w:r w:rsidRPr="0068728F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 </w:t>
      </w: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муниципальном акте об увольнении в связи с утратой доверия муниципального служащего в качестве основания применения взыскания указывается </w:t>
      </w:r>
      <w:hyperlink r:id="rId12" w:history="1">
        <w:r w:rsidRPr="0068728F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часть </w:t>
        </w:r>
      </w:hyperlink>
      <w:hyperlink r:id="rId13" w:history="1">
        <w:r w:rsidRPr="0068728F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2 статьи 27.1</w:t>
        </w:r>
      </w:hyperlink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Федерального закона от 02.03.2007 N 25-ФЗ «О муниципальной службе в Российской Федерации».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8. Копия муниципального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68728F" w:rsidRPr="0068728F" w:rsidRDefault="0068728F" w:rsidP="0068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7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 Муниципальный служащий вправе обжаловать увольнение в суд.</w:t>
      </w:r>
    </w:p>
    <w:p w:rsidR="0068728F" w:rsidRPr="0068728F" w:rsidRDefault="0068728F" w:rsidP="006872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3645B" w:rsidRPr="0068728F" w:rsidRDefault="0083645B">
      <w:pPr>
        <w:rPr>
          <w:lang w:val="ru-RU"/>
        </w:rPr>
      </w:pPr>
    </w:p>
    <w:sectPr w:rsidR="0083645B" w:rsidRPr="006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45"/>
    <w:rsid w:val="00242A7D"/>
    <w:rsid w:val="0068728F"/>
    <w:rsid w:val="00815F45"/>
    <w:rsid w:val="0083645B"/>
    <w:rsid w:val="00B75007"/>
    <w:rsid w:val="00D47C8E"/>
    <w:rsid w:val="00F3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C09E7-E513-46AF-873E-77E0A0A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6E2D2DD0E73249A35E10CB2814C5D88291D8BD9B1909A26937E293080D95A9A594YF05K" TargetMode="External"/><Relationship Id="rId13" Type="http://schemas.openxmlformats.org/officeDocument/2006/relationships/hyperlink" Target="consultantplus://offline/ref=C015869ED3B036C258FA5F8A4B245E2A3A7168F69A0BA419F81EF1CC1A8A4F7F01F0871Es8o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D35A54137A4954355C70203BBCB9384AAB081BCC2D1E948DDDCA85EAY902K" TargetMode="External"/><Relationship Id="rId12" Type="http://schemas.openxmlformats.org/officeDocument/2006/relationships/hyperlink" Target="consultantplus://offline/ref=C015869ED3B036C258FA5F8A4B245E2A3A7168F69A0BA419F81EF1CC1A8A4F7F01F0871Es8o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600E478AC95C3F151B25177E273DAFD1908ECA7C9A761B6E987486C6B11496CA6BBE1s8V6L" TargetMode="External"/><Relationship Id="rId11" Type="http://schemas.openxmlformats.org/officeDocument/2006/relationships/hyperlink" Target="http://www.consultant.ru/document/cons_doc_LAW_172557/?frame=2" TargetMode="External"/><Relationship Id="rId5" Type="http://schemas.openxmlformats.org/officeDocument/2006/relationships/hyperlink" Target="consultantplus://offline/ref=2DC600E478AC95C3F151B25177E273DAFD1908ECA7C9A761B6E987486C6B11496CA6BBE386B40E8Ds3VF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72557/?fram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15869ED3B036C258FA5F8A4B245E2A3A7168F69A0BA419F81EF1CC1As8o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Инзерская администрация</dc:creator>
  <cp:keywords/>
  <dc:description/>
  <cp:lastModifiedBy>Борис</cp:lastModifiedBy>
  <cp:revision>2</cp:revision>
  <dcterms:created xsi:type="dcterms:W3CDTF">2015-12-03T05:36:00Z</dcterms:created>
  <dcterms:modified xsi:type="dcterms:W3CDTF">2015-12-03T05:36:00Z</dcterms:modified>
</cp:coreProperties>
</file>