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Заключение</w:t>
      </w:r>
    </w:p>
    <w:p w:rsidR="0029535D" w:rsidRDefault="0029535D" w:rsidP="0029535D">
      <w:pPr>
        <w:tabs>
          <w:tab w:val="left" w:pos="1770"/>
        </w:tabs>
        <w:jc w:val="center"/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jc w:val="center"/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Тирлянский                                                 </w:t>
      </w:r>
      <w:r w:rsidR="00CD038D">
        <w:rPr>
          <w:sz w:val="28"/>
          <w:szCs w:val="28"/>
        </w:rPr>
        <w:t xml:space="preserve">                           от 26.10.2022</w:t>
      </w:r>
      <w:r>
        <w:rPr>
          <w:sz w:val="28"/>
          <w:szCs w:val="28"/>
        </w:rPr>
        <w:t xml:space="preserve"> года</w:t>
      </w:r>
    </w:p>
    <w:p w:rsidR="0029535D" w:rsidRDefault="0029535D" w:rsidP="0029535D">
      <w:pPr>
        <w:tabs>
          <w:tab w:val="left" w:pos="1770"/>
        </w:tabs>
        <w:jc w:val="center"/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jc w:val="center"/>
        <w:rPr>
          <w:sz w:val="28"/>
          <w:szCs w:val="28"/>
        </w:rPr>
      </w:pPr>
    </w:p>
    <w:p w:rsidR="0029535D" w:rsidRDefault="00CD038D" w:rsidP="0029535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26.10.2022</w:t>
      </w:r>
      <w:r w:rsidR="0029535D">
        <w:rPr>
          <w:sz w:val="28"/>
          <w:szCs w:val="28"/>
        </w:rPr>
        <w:t xml:space="preserve">  года в</w:t>
      </w:r>
      <w:r>
        <w:rPr>
          <w:sz w:val="28"/>
          <w:szCs w:val="28"/>
        </w:rPr>
        <w:t xml:space="preserve"> </w:t>
      </w:r>
      <w:r w:rsidR="0029535D">
        <w:rPr>
          <w:sz w:val="28"/>
          <w:szCs w:val="28"/>
        </w:rPr>
        <w:t xml:space="preserve"> с. Тирлянский  по адресу: ул. </w:t>
      </w:r>
      <w:proofErr w:type="gramStart"/>
      <w:r w:rsidR="0029535D">
        <w:rPr>
          <w:sz w:val="28"/>
          <w:szCs w:val="28"/>
        </w:rPr>
        <w:t>Первомайская</w:t>
      </w:r>
      <w:proofErr w:type="gramEnd"/>
      <w:r w:rsidR="0029535D">
        <w:rPr>
          <w:sz w:val="28"/>
          <w:szCs w:val="28"/>
        </w:rPr>
        <w:t xml:space="preserve"> , 75 (здание администрации)  проведены публичные слушания:  </w:t>
      </w: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</w:p>
    <w:p w:rsidR="00CD038D" w:rsidRDefault="00CD038D" w:rsidP="00CD038D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 предоставлению разрешения на отклонение от предельной минимальной площади земельного участка  по адресу:</w:t>
      </w:r>
    </w:p>
    <w:p w:rsidR="00CD038D" w:rsidRDefault="00CD038D" w:rsidP="00CD038D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д.78</w:t>
      </w:r>
    </w:p>
    <w:p w:rsidR="00CD038D" w:rsidRDefault="00CD038D" w:rsidP="00CD038D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  кадастровым номером 02:62:030203:373, общей площадью 602 кв.м., с видом разрешенного использования «для ведения личного подсобного хозяйства»</w:t>
      </w:r>
    </w:p>
    <w:p w:rsidR="0029535D" w:rsidRDefault="0029535D" w:rsidP="0029535D">
      <w:pPr>
        <w:jc w:val="both"/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Признать публичные слушания состоявшимися, по данным вопросам принято положительное решение.</w:t>
      </w: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</w:p>
    <w:p w:rsidR="0029535D" w:rsidRDefault="0029535D" w:rsidP="0029535D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Нагорнова И.В.</w:t>
      </w:r>
    </w:p>
    <w:p w:rsidR="0029535D" w:rsidRDefault="0029535D" w:rsidP="0029535D"/>
    <w:p w:rsidR="00944FB3" w:rsidRDefault="00944FB3"/>
    <w:sectPr w:rsidR="00944FB3" w:rsidSect="0094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5D"/>
    <w:rsid w:val="00275CB0"/>
    <w:rsid w:val="0029535D"/>
    <w:rsid w:val="005C74FA"/>
    <w:rsid w:val="00627DB8"/>
    <w:rsid w:val="00944FB3"/>
    <w:rsid w:val="00C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2021-06-07T04:42:00Z</cp:lastPrinted>
  <dcterms:created xsi:type="dcterms:W3CDTF">2021-06-07T04:41:00Z</dcterms:created>
  <dcterms:modified xsi:type="dcterms:W3CDTF">2022-10-28T03:59:00Z</dcterms:modified>
</cp:coreProperties>
</file>